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D19" w:rsidRDefault="00C7515A" w:rsidP="00A07CC4">
      <w:pPr>
        <w:pStyle w:val="1"/>
        <w:spacing w:before="71" w:line="240" w:lineRule="auto"/>
        <w:ind w:left="3" w:right="138" w:firstLine="0"/>
        <w:jc w:val="center"/>
        <w:rPr>
          <w:spacing w:val="-2"/>
        </w:rPr>
      </w:pPr>
      <w:r>
        <w:t>Итоговая контрольная работа в рамках промежуточной аттестации по праву</w:t>
      </w:r>
      <w:bookmarkStart w:id="0" w:name="_GoBack"/>
      <w:bookmarkEnd w:id="0"/>
    </w:p>
    <w:p w:rsidR="00E31E07" w:rsidRDefault="000E4D19" w:rsidP="00A07CC4">
      <w:pPr>
        <w:pStyle w:val="1"/>
        <w:spacing w:before="71" w:line="240" w:lineRule="auto"/>
        <w:ind w:left="3" w:right="138" w:firstLine="0"/>
        <w:jc w:val="center"/>
      </w:pPr>
      <w:r>
        <w:rPr>
          <w:spacing w:val="-2"/>
        </w:rPr>
        <w:t>11 класс</w:t>
      </w:r>
    </w:p>
    <w:p w:rsidR="00E31E07" w:rsidRDefault="00E31E07" w:rsidP="00A07CC4">
      <w:pPr>
        <w:pStyle w:val="a3"/>
        <w:ind w:left="0"/>
        <w:rPr>
          <w:b/>
        </w:rPr>
      </w:pPr>
    </w:p>
    <w:p w:rsidR="006A1AD0" w:rsidRPr="006A1AD0" w:rsidRDefault="006A1AD0" w:rsidP="00A07CC4">
      <w:pPr>
        <w:pStyle w:val="a4"/>
        <w:numPr>
          <w:ilvl w:val="0"/>
          <w:numId w:val="3"/>
        </w:numPr>
        <w:tabs>
          <w:tab w:val="left" w:pos="463"/>
        </w:tabs>
        <w:ind w:hanging="40"/>
        <w:rPr>
          <w:b/>
          <w:sz w:val="24"/>
        </w:rPr>
      </w:pPr>
      <w:r w:rsidRPr="006A1AD0">
        <w:rPr>
          <w:b/>
          <w:sz w:val="24"/>
        </w:rPr>
        <w:t xml:space="preserve">Акт помилования в РФ в отношении осужденных за преступления принимает:  </w:t>
      </w:r>
    </w:p>
    <w:p w:rsidR="006A1AD0" w:rsidRPr="00A07CC4" w:rsidRDefault="006A1AD0" w:rsidP="00A07CC4">
      <w:pPr>
        <w:pStyle w:val="a4"/>
        <w:tabs>
          <w:tab w:val="left" w:pos="463"/>
        </w:tabs>
        <w:ind w:left="466" w:hanging="40"/>
        <w:rPr>
          <w:sz w:val="24"/>
        </w:rPr>
      </w:pPr>
      <w:r w:rsidRPr="006A1AD0">
        <w:rPr>
          <w:sz w:val="24"/>
        </w:rPr>
        <w:t xml:space="preserve">А) Государственная </w:t>
      </w:r>
      <w:proofErr w:type="gramStart"/>
      <w:r w:rsidRPr="006A1AD0">
        <w:rPr>
          <w:sz w:val="24"/>
        </w:rPr>
        <w:t>Дума;</w:t>
      </w:r>
      <w:r w:rsidR="00A07CC4">
        <w:rPr>
          <w:sz w:val="24"/>
        </w:rPr>
        <w:t xml:space="preserve">   </w:t>
      </w:r>
      <w:proofErr w:type="gramEnd"/>
      <w:r w:rsidRPr="00A07CC4">
        <w:rPr>
          <w:sz w:val="24"/>
        </w:rPr>
        <w:t>Б) Правительство РФ;</w:t>
      </w:r>
      <w:r w:rsidR="00A07CC4">
        <w:rPr>
          <w:sz w:val="24"/>
        </w:rPr>
        <w:t xml:space="preserve">   </w:t>
      </w:r>
      <w:r w:rsidRPr="00A07CC4">
        <w:rPr>
          <w:sz w:val="24"/>
        </w:rPr>
        <w:t>В) Президент РФ;</w:t>
      </w:r>
    </w:p>
    <w:p w:rsidR="006A1AD0" w:rsidRDefault="006A1AD0" w:rsidP="00A07CC4">
      <w:pPr>
        <w:pStyle w:val="a4"/>
        <w:tabs>
          <w:tab w:val="left" w:pos="463"/>
        </w:tabs>
        <w:ind w:left="466" w:hanging="40"/>
        <w:rPr>
          <w:sz w:val="24"/>
        </w:rPr>
      </w:pPr>
      <w:r w:rsidRPr="006A1AD0">
        <w:rPr>
          <w:sz w:val="24"/>
        </w:rPr>
        <w:t>Г) Совет Федерации.</w:t>
      </w:r>
    </w:p>
    <w:p w:rsidR="006A1AD0" w:rsidRPr="006A1AD0" w:rsidRDefault="006A1AD0" w:rsidP="00A07CC4">
      <w:pPr>
        <w:pStyle w:val="a4"/>
        <w:tabs>
          <w:tab w:val="left" w:pos="463"/>
        </w:tabs>
        <w:ind w:left="466" w:hanging="40"/>
        <w:rPr>
          <w:b/>
          <w:sz w:val="24"/>
        </w:rPr>
      </w:pPr>
      <w:r w:rsidRPr="006A1AD0">
        <w:rPr>
          <w:b/>
          <w:sz w:val="24"/>
        </w:rPr>
        <w:t>2.</w:t>
      </w:r>
      <w:r w:rsidRPr="006A1AD0">
        <w:rPr>
          <w:b/>
        </w:rPr>
        <w:t xml:space="preserve"> </w:t>
      </w:r>
      <w:r w:rsidRPr="006A1AD0">
        <w:rPr>
          <w:b/>
          <w:sz w:val="24"/>
        </w:rPr>
        <w:t>Трудовое право – это…</w:t>
      </w:r>
    </w:p>
    <w:p w:rsidR="006A1AD0" w:rsidRPr="006A1AD0" w:rsidRDefault="006A1AD0" w:rsidP="00A07CC4">
      <w:pPr>
        <w:pStyle w:val="a4"/>
        <w:tabs>
          <w:tab w:val="left" w:pos="463"/>
        </w:tabs>
        <w:ind w:left="466" w:hanging="40"/>
        <w:rPr>
          <w:sz w:val="24"/>
        </w:rPr>
      </w:pPr>
      <w:r w:rsidRPr="006A1AD0">
        <w:rPr>
          <w:sz w:val="24"/>
        </w:rPr>
        <w:t>А) отрасль права, которая регулирует процесс трудовой деятельности,</w:t>
      </w:r>
      <w:r>
        <w:rPr>
          <w:sz w:val="24"/>
        </w:rPr>
        <w:t xml:space="preserve"> возникающие трудовые отношения</w:t>
      </w:r>
    </w:p>
    <w:p w:rsidR="006A1AD0" w:rsidRPr="006A1AD0" w:rsidRDefault="006A1AD0" w:rsidP="00A07CC4">
      <w:pPr>
        <w:pStyle w:val="a4"/>
        <w:tabs>
          <w:tab w:val="left" w:pos="463"/>
        </w:tabs>
        <w:ind w:left="466" w:hanging="40"/>
        <w:rPr>
          <w:sz w:val="24"/>
        </w:rPr>
      </w:pPr>
      <w:r w:rsidRPr="006A1AD0">
        <w:rPr>
          <w:sz w:val="24"/>
        </w:rPr>
        <w:t>Б) правоотношения, в которых субъекты обладают властью, а их взаимоотношения основываются н</w:t>
      </w:r>
      <w:r>
        <w:rPr>
          <w:sz w:val="24"/>
        </w:rPr>
        <w:t>а началах «власть – подчинение»</w:t>
      </w:r>
    </w:p>
    <w:p w:rsidR="006A1AD0" w:rsidRPr="006A1AD0" w:rsidRDefault="006A1AD0" w:rsidP="00A07CC4">
      <w:pPr>
        <w:pStyle w:val="a4"/>
        <w:tabs>
          <w:tab w:val="left" w:pos="463"/>
        </w:tabs>
        <w:ind w:left="466" w:hanging="40"/>
        <w:rPr>
          <w:sz w:val="24"/>
        </w:rPr>
      </w:pPr>
      <w:r w:rsidRPr="006A1AD0">
        <w:rPr>
          <w:sz w:val="24"/>
        </w:rPr>
        <w:t>В) отрасль права, в которой определяется, какие</w:t>
      </w:r>
      <w:r>
        <w:rPr>
          <w:sz w:val="24"/>
        </w:rPr>
        <w:t xml:space="preserve"> деяния являются преступлениями</w:t>
      </w:r>
    </w:p>
    <w:p w:rsidR="006A1AD0" w:rsidRDefault="006A1AD0" w:rsidP="00A07CC4">
      <w:pPr>
        <w:pStyle w:val="a4"/>
        <w:tabs>
          <w:tab w:val="left" w:pos="463"/>
        </w:tabs>
        <w:ind w:left="466" w:hanging="40"/>
        <w:rPr>
          <w:sz w:val="24"/>
        </w:rPr>
      </w:pPr>
      <w:r w:rsidRPr="006A1AD0">
        <w:rPr>
          <w:sz w:val="24"/>
        </w:rPr>
        <w:t xml:space="preserve">Г) правоотношения, </w:t>
      </w:r>
      <w:proofErr w:type="spellStart"/>
      <w:r w:rsidRPr="006A1AD0">
        <w:rPr>
          <w:sz w:val="24"/>
        </w:rPr>
        <w:t>регулирующиеся</w:t>
      </w:r>
      <w:proofErr w:type="spellEnd"/>
      <w:r w:rsidRPr="006A1AD0">
        <w:rPr>
          <w:sz w:val="24"/>
        </w:rPr>
        <w:t xml:space="preserve"> Семейным кодексом РФ</w:t>
      </w:r>
    </w:p>
    <w:p w:rsidR="006A1AD0" w:rsidRPr="006A1AD0" w:rsidRDefault="006A1AD0" w:rsidP="00A07CC4">
      <w:pPr>
        <w:pStyle w:val="a4"/>
        <w:tabs>
          <w:tab w:val="left" w:pos="463"/>
        </w:tabs>
        <w:ind w:left="466" w:hanging="40"/>
        <w:rPr>
          <w:b/>
          <w:sz w:val="24"/>
        </w:rPr>
      </w:pPr>
      <w:r w:rsidRPr="006A1AD0">
        <w:rPr>
          <w:b/>
          <w:sz w:val="24"/>
        </w:rPr>
        <w:t>3.</w:t>
      </w:r>
      <w:r w:rsidRPr="006A1AD0">
        <w:rPr>
          <w:b/>
        </w:rPr>
        <w:t xml:space="preserve"> </w:t>
      </w:r>
      <w:r w:rsidRPr="006A1AD0">
        <w:rPr>
          <w:b/>
          <w:sz w:val="24"/>
        </w:rPr>
        <w:t>Субъектами трудового права являются:</w:t>
      </w:r>
    </w:p>
    <w:p w:rsidR="006A1AD0" w:rsidRDefault="006A1AD0" w:rsidP="00A07CC4">
      <w:pPr>
        <w:pStyle w:val="a4"/>
        <w:tabs>
          <w:tab w:val="left" w:pos="463"/>
        </w:tabs>
        <w:ind w:left="466" w:hanging="40"/>
        <w:rPr>
          <w:sz w:val="24"/>
        </w:rPr>
      </w:pPr>
      <w:r>
        <w:rPr>
          <w:sz w:val="24"/>
        </w:rPr>
        <w:t>А</w:t>
      </w:r>
      <w:r w:rsidRPr="006A1AD0">
        <w:rPr>
          <w:sz w:val="24"/>
        </w:rPr>
        <w:t xml:space="preserve">) работник </w:t>
      </w:r>
      <w:r>
        <w:rPr>
          <w:sz w:val="24"/>
        </w:rPr>
        <w:t xml:space="preserve">    Б</w:t>
      </w:r>
      <w:r w:rsidRPr="006A1AD0">
        <w:rPr>
          <w:sz w:val="24"/>
        </w:rPr>
        <w:t>) физ</w:t>
      </w:r>
      <w:r>
        <w:rPr>
          <w:sz w:val="24"/>
        </w:rPr>
        <w:t xml:space="preserve">ическое лицо и юридическое лицо    </w:t>
      </w:r>
      <w:r w:rsidRPr="006A1AD0">
        <w:rPr>
          <w:sz w:val="24"/>
        </w:rPr>
        <w:t xml:space="preserve">В) юридическое лицо </w:t>
      </w:r>
    </w:p>
    <w:p w:rsidR="006A1AD0" w:rsidRDefault="006A1AD0" w:rsidP="00A07CC4">
      <w:pPr>
        <w:pStyle w:val="a4"/>
        <w:tabs>
          <w:tab w:val="left" w:pos="463"/>
        </w:tabs>
        <w:ind w:left="466" w:hanging="40"/>
        <w:rPr>
          <w:sz w:val="24"/>
        </w:rPr>
      </w:pPr>
      <w:r>
        <w:rPr>
          <w:sz w:val="24"/>
        </w:rPr>
        <w:t>Г</w:t>
      </w:r>
      <w:r w:rsidRPr="006A1AD0">
        <w:rPr>
          <w:sz w:val="24"/>
        </w:rPr>
        <w:t>) работник и работодатель</w:t>
      </w:r>
    </w:p>
    <w:p w:rsidR="006A1AD0" w:rsidRPr="006A1AD0" w:rsidRDefault="006A1AD0" w:rsidP="00A07CC4">
      <w:pPr>
        <w:pStyle w:val="a4"/>
        <w:tabs>
          <w:tab w:val="left" w:pos="463"/>
        </w:tabs>
        <w:ind w:left="466" w:hanging="40"/>
        <w:rPr>
          <w:b/>
          <w:sz w:val="24"/>
        </w:rPr>
      </w:pPr>
      <w:r w:rsidRPr="006A1AD0">
        <w:rPr>
          <w:b/>
          <w:sz w:val="24"/>
        </w:rPr>
        <w:t>4.</w:t>
      </w:r>
      <w:r w:rsidRPr="006A1AD0">
        <w:rPr>
          <w:b/>
        </w:rPr>
        <w:t xml:space="preserve"> </w:t>
      </w:r>
      <w:r w:rsidRPr="006A1AD0">
        <w:rPr>
          <w:b/>
          <w:sz w:val="24"/>
        </w:rPr>
        <w:t>С какого возраста закон разрешает приступить к трудовой деятельности:</w:t>
      </w:r>
    </w:p>
    <w:p w:rsidR="006A1AD0" w:rsidRPr="006A1AD0" w:rsidRDefault="006A1AD0" w:rsidP="00A07CC4">
      <w:pPr>
        <w:pStyle w:val="a4"/>
        <w:tabs>
          <w:tab w:val="left" w:pos="463"/>
        </w:tabs>
        <w:ind w:left="466" w:hanging="40"/>
        <w:rPr>
          <w:sz w:val="24"/>
        </w:rPr>
      </w:pPr>
      <w:r>
        <w:rPr>
          <w:sz w:val="24"/>
        </w:rPr>
        <w:t>А) с 15 лет    Б) с 16 лет    В) с 18 лет    Г</w:t>
      </w:r>
      <w:r w:rsidRPr="006A1AD0">
        <w:rPr>
          <w:sz w:val="24"/>
        </w:rPr>
        <w:t>) с 20 лет</w:t>
      </w:r>
    </w:p>
    <w:p w:rsidR="00E31E07" w:rsidRDefault="00F30A68" w:rsidP="00A07CC4">
      <w:pPr>
        <w:pStyle w:val="1"/>
        <w:tabs>
          <w:tab w:val="left" w:pos="525"/>
        </w:tabs>
        <w:spacing w:before="2"/>
        <w:ind w:hanging="40"/>
      </w:pPr>
      <w:r>
        <w:t>5.</w:t>
      </w:r>
      <w:r w:rsidR="000E4D19">
        <w:t>Назовите</w:t>
      </w:r>
      <w:r w:rsidR="000E4D19">
        <w:rPr>
          <w:spacing w:val="-4"/>
        </w:rPr>
        <w:t xml:space="preserve"> </w:t>
      </w:r>
      <w:r w:rsidR="000E4D19">
        <w:t>личное</w:t>
      </w:r>
      <w:r w:rsidR="000E4D19">
        <w:rPr>
          <w:spacing w:val="-3"/>
        </w:rPr>
        <w:t xml:space="preserve"> </w:t>
      </w:r>
      <w:r w:rsidR="000E4D19">
        <w:t>право</w:t>
      </w:r>
      <w:r w:rsidR="000E4D19">
        <w:rPr>
          <w:spacing w:val="-2"/>
        </w:rPr>
        <w:t xml:space="preserve"> ребенка:</w:t>
      </w:r>
    </w:p>
    <w:p w:rsidR="00E31E07" w:rsidRDefault="00A07CC4" w:rsidP="00A07CC4">
      <w:pPr>
        <w:pStyle w:val="a3"/>
        <w:spacing w:line="274" w:lineRule="exact"/>
        <w:ind w:hanging="40"/>
      </w:pPr>
      <w:r>
        <w:t xml:space="preserve">  </w:t>
      </w:r>
      <w:r w:rsidR="000E4D19">
        <w:t>А.</w:t>
      </w:r>
      <w:r w:rsidR="000E4D19">
        <w:rPr>
          <w:spacing w:val="-3"/>
        </w:rPr>
        <w:t xml:space="preserve"> </w:t>
      </w:r>
      <w:r w:rsidR="000E4D19">
        <w:t>Право</w:t>
      </w:r>
      <w:r w:rsidR="000E4D19">
        <w:rPr>
          <w:spacing w:val="-3"/>
        </w:rPr>
        <w:t xml:space="preserve"> </w:t>
      </w:r>
      <w:r w:rsidR="000E4D19">
        <w:t>на</w:t>
      </w:r>
      <w:r w:rsidR="000E4D19">
        <w:rPr>
          <w:spacing w:val="-3"/>
        </w:rPr>
        <w:t xml:space="preserve"> </w:t>
      </w:r>
      <w:r w:rsidR="000E4D19">
        <w:t>получение</w:t>
      </w:r>
      <w:r w:rsidR="000E4D19">
        <w:rPr>
          <w:spacing w:val="-2"/>
        </w:rPr>
        <w:t xml:space="preserve"> </w:t>
      </w:r>
      <w:r w:rsidR="000E4D19">
        <w:t>содержания</w:t>
      </w:r>
      <w:r w:rsidR="000E4D19">
        <w:rPr>
          <w:spacing w:val="-3"/>
        </w:rPr>
        <w:t xml:space="preserve"> </w:t>
      </w:r>
      <w:r w:rsidR="000E4D19">
        <w:t>от</w:t>
      </w:r>
      <w:r w:rsidR="000E4D19">
        <w:rPr>
          <w:spacing w:val="-2"/>
        </w:rPr>
        <w:t xml:space="preserve"> </w:t>
      </w:r>
      <w:r w:rsidR="000E4D19">
        <w:t>своих</w:t>
      </w:r>
      <w:r w:rsidR="000E4D19">
        <w:rPr>
          <w:spacing w:val="-1"/>
        </w:rPr>
        <w:t xml:space="preserve"> </w:t>
      </w:r>
      <w:r w:rsidR="000E4D19">
        <w:t>родителей</w:t>
      </w:r>
      <w:r w:rsidR="000E4D19">
        <w:rPr>
          <w:spacing w:val="-3"/>
        </w:rPr>
        <w:t xml:space="preserve"> </w:t>
      </w:r>
      <w:r w:rsidR="000E4D19">
        <w:t>и</w:t>
      </w:r>
      <w:r w:rsidR="000E4D19">
        <w:rPr>
          <w:spacing w:val="-2"/>
        </w:rPr>
        <w:t xml:space="preserve"> </w:t>
      </w:r>
      <w:r w:rsidR="000E4D19">
        <w:t>других</w:t>
      </w:r>
      <w:r w:rsidR="000E4D19">
        <w:rPr>
          <w:spacing w:val="-1"/>
        </w:rPr>
        <w:t xml:space="preserve"> </w:t>
      </w:r>
      <w:r w:rsidR="000E4D19">
        <w:t>членов</w:t>
      </w:r>
      <w:r w:rsidR="000E4D19">
        <w:rPr>
          <w:spacing w:val="-3"/>
        </w:rPr>
        <w:t xml:space="preserve"> </w:t>
      </w:r>
      <w:proofErr w:type="gramStart"/>
      <w:r w:rsidR="000E4D19">
        <w:rPr>
          <w:spacing w:val="-2"/>
        </w:rPr>
        <w:t>семьи..</w:t>
      </w:r>
      <w:proofErr w:type="gramEnd"/>
    </w:p>
    <w:p w:rsidR="00F30A68" w:rsidRDefault="000E4D19" w:rsidP="00A07CC4">
      <w:pPr>
        <w:pStyle w:val="a3"/>
        <w:tabs>
          <w:tab w:val="left" w:pos="6721"/>
        </w:tabs>
      </w:pPr>
      <w:r>
        <w:t>Б.</w:t>
      </w:r>
      <w:r>
        <w:rPr>
          <w:spacing w:val="-5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собственности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доходы,</w:t>
      </w:r>
      <w:r>
        <w:rPr>
          <w:spacing w:val="-5"/>
        </w:rPr>
        <w:t xml:space="preserve"> </w:t>
      </w:r>
      <w:r>
        <w:t>полученные</w:t>
      </w:r>
      <w:r>
        <w:rPr>
          <w:spacing w:val="-3"/>
        </w:rPr>
        <w:t xml:space="preserve"> </w:t>
      </w:r>
      <w:r>
        <w:rPr>
          <w:spacing w:val="-2"/>
        </w:rPr>
        <w:t>ребенком.</w:t>
      </w:r>
      <w:r>
        <w:tab/>
      </w:r>
    </w:p>
    <w:p w:rsidR="00E31E07" w:rsidRDefault="000E4D19" w:rsidP="00A07CC4">
      <w:pPr>
        <w:pStyle w:val="a3"/>
        <w:tabs>
          <w:tab w:val="left" w:pos="6721"/>
        </w:tabs>
      </w:pPr>
      <w:r>
        <w:t>В.</w:t>
      </w:r>
      <w:r>
        <w:rPr>
          <w:spacing w:val="-3"/>
        </w:rPr>
        <w:t xml:space="preserve"> </w:t>
      </w:r>
      <w:r>
        <w:t>Право на</w:t>
      </w:r>
      <w:r>
        <w:rPr>
          <w:spacing w:val="-1"/>
        </w:rPr>
        <w:t xml:space="preserve"> </w:t>
      </w:r>
      <w:r>
        <w:rPr>
          <w:spacing w:val="-2"/>
        </w:rPr>
        <w:t>защиту.</w:t>
      </w:r>
    </w:p>
    <w:p w:rsidR="00E31E07" w:rsidRDefault="000E4D19" w:rsidP="00A07CC4">
      <w:pPr>
        <w:pStyle w:val="a3"/>
      </w:pPr>
      <w:r>
        <w:t>Г.</w:t>
      </w:r>
      <w:r>
        <w:rPr>
          <w:spacing w:val="-4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собственности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имущество,</w:t>
      </w:r>
      <w:r>
        <w:rPr>
          <w:spacing w:val="-1"/>
        </w:rPr>
        <w:t xml:space="preserve"> </w:t>
      </w:r>
      <w:r>
        <w:t>полученное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дар</w:t>
      </w:r>
      <w:r>
        <w:rPr>
          <w:spacing w:val="-2"/>
        </w:rPr>
        <w:t xml:space="preserve"> </w:t>
      </w:r>
      <w:r>
        <w:t>или в</w:t>
      </w:r>
      <w:r>
        <w:rPr>
          <w:spacing w:val="-2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rPr>
          <w:spacing w:val="-2"/>
        </w:rPr>
        <w:t>наследования.</w:t>
      </w:r>
    </w:p>
    <w:p w:rsidR="00E31E07" w:rsidRDefault="00F30A68" w:rsidP="00A07CC4">
      <w:pPr>
        <w:pStyle w:val="1"/>
        <w:tabs>
          <w:tab w:val="left" w:pos="525"/>
        </w:tabs>
        <w:spacing w:before="5"/>
        <w:ind w:firstLine="0"/>
      </w:pPr>
      <w:r>
        <w:t>6.</w:t>
      </w:r>
      <w:r w:rsidR="000E4D19">
        <w:t>Объектом</w:t>
      </w:r>
      <w:r w:rsidR="000E4D19">
        <w:rPr>
          <w:spacing w:val="-8"/>
        </w:rPr>
        <w:t xml:space="preserve"> </w:t>
      </w:r>
      <w:r w:rsidR="000E4D19">
        <w:t>и</w:t>
      </w:r>
      <w:r w:rsidR="000E4D19">
        <w:rPr>
          <w:spacing w:val="-4"/>
        </w:rPr>
        <w:t xml:space="preserve"> </w:t>
      </w:r>
      <w:r w:rsidR="000E4D19">
        <w:t>основным</w:t>
      </w:r>
      <w:r w:rsidR="000E4D19">
        <w:rPr>
          <w:spacing w:val="-5"/>
        </w:rPr>
        <w:t xml:space="preserve"> </w:t>
      </w:r>
      <w:r w:rsidR="000E4D19">
        <w:t>содержанием</w:t>
      </w:r>
      <w:r w:rsidR="000E4D19">
        <w:rPr>
          <w:spacing w:val="-6"/>
        </w:rPr>
        <w:t xml:space="preserve"> </w:t>
      </w:r>
      <w:r w:rsidR="000E4D19">
        <w:t>трудового</w:t>
      </w:r>
      <w:r w:rsidR="000E4D19">
        <w:rPr>
          <w:spacing w:val="-4"/>
        </w:rPr>
        <w:t xml:space="preserve"> </w:t>
      </w:r>
      <w:r w:rsidR="000E4D19">
        <w:t>правоотношения</w:t>
      </w:r>
      <w:r w:rsidR="000E4D19">
        <w:rPr>
          <w:spacing w:val="-4"/>
        </w:rPr>
        <w:t xml:space="preserve"> </w:t>
      </w:r>
      <w:r w:rsidR="000E4D19">
        <w:rPr>
          <w:spacing w:val="-2"/>
        </w:rPr>
        <w:t>выступает:</w:t>
      </w:r>
    </w:p>
    <w:p w:rsidR="00E31E07" w:rsidRDefault="000E4D19" w:rsidP="00A07CC4">
      <w:pPr>
        <w:pStyle w:val="a3"/>
        <w:spacing w:line="274" w:lineRule="exact"/>
        <w:rPr>
          <w:spacing w:val="-2"/>
        </w:rPr>
      </w:pPr>
      <w:r>
        <w:t>А.</w:t>
      </w:r>
      <w:r>
        <w:rPr>
          <w:spacing w:val="-4"/>
        </w:rPr>
        <w:t xml:space="preserve"> </w:t>
      </w:r>
      <w:r>
        <w:t>Работа.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Работник.</w:t>
      </w:r>
      <w:r>
        <w:rPr>
          <w:spacing w:val="-4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Работодатель.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rPr>
          <w:spacing w:val="-2"/>
        </w:rPr>
        <w:t>договор.</w:t>
      </w:r>
    </w:p>
    <w:p w:rsidR="00F30A68" w:rsidRPr="00F30A68" w:rsidRDefault="00F30A68" w:rsidP="00A07CC4">
      <w:pPr>
        <w:pStyle w:val="a3"/>
        <w:spacing w:line="274" w:lineRule="exact"/>
        <w:rPr>
          <w:b/>
          <w:spacing w:val="-2"/>
        </w:rPr>
      </w:pPr>
      <w:r w:rsidRPr="00F30A68">
        <w:rPr>
          <w:b/>
          <w:spacing w:val="-2"/>
        </w:rPr>
        <w:t>7.</w:t>
      </w:r>
      <w:r w:rsidRPr="00F30A68">
        <w:rPr>
          <w:b/>
        </w:rPr>
        <w:t xml:space="preserve"> </w:t>
      </w:r>
      <w:r w:rsidRPr="00F30A68">
        <w:rPr>
          <w:b/>
          <w:spacing w:val="-2"/>
        </w:rPr>
        <w:t>К совместной собственности супругов относится</w:t>
      </w:r>
      <w:r>
        <w:rPr>
          <w:b/>
          <w:spacing w:val="-2"/>
        </w:rPr>
        <w:t>: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А</w:t>
      </w:r>
      <w:r w:rsidRPr="00F30A68">
        <w:rPr>
          <w:spacing w:val="-2"/>
        </w:rPr>
        <w:t>) доходы каждого из су</w:t>
      </w:r>
      <w:r>
        <w:rPr>
          <w:spacing w:val="-2"/>
        </w:rPr>
        <w:t>пругов от трудовой деятельности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Б</w:t>
      </w:r>
      <w:r w:rsidRPr="00F30A68">
        <w:rPr>
          <w:spacing w:val="-2"/>
        </w:rPr>
        <w:t>)</w:t>
      </w:r>
      <w:r>
        <w:rPr>
          <w:spacing w:val="-2"/>
        </w:rPr>
        <w:t xml:space="preserve"> полученные ими пенсии, пособия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В</w:t>
      </w:r>
      <w:r w:rsidRPr="00F30A68">
        <w:rPr>
          <w:spacing w:val="-2"/>
        </w:rPr>
        <w:t>)</w:t>
      </w:r>
      <w:r>
        <w:rPr>
          <w:spacing w:val="-2"/>
        </w:rPr>
        <w:t xml:space="preserve"> </w:t>
      </w:r>
      <w:r w:rsidRPr="00F30A68">
        <w:rPr>
          <w:spacing w:val="-2"/>
        </w:rPr>
        <w:t>в</w:t>
      </w:r>
      <w:r>
        <w:rPr>
          <w:spacing w:val="-2"/>
        </w:rPr>
        <w:t>ещи индивидуального пользования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Г</w:t>
      </w:r>
      <w:r w:rsidRPr="00F30A68">
        <w:rPr>
          <w:spacing w:val="-2"/>
        </w:rPr>
        <w:t>) приобретенные за счет общих дох</w:t>
      </w:r>
      <w:r>
        <w:rPr>
          <w:spacing w:val="-2"/>
        </w:rPr>
        <w:t>одов движимые и недвижимые вещи</w:t>
      </w:r>
    </w:p>
    <w:p w:rsidR="00F30A68" w:rsidRPr="00F30A68" w:rsidRDefault="00F30A68" w:rsidP="00A07CC4">
      <w:pPr>
        <w:pStyle w:val="a3"/>
        <w:spacing w:line="274" w:lineRule="exact"/>
        <w:rPr>
          <w:b/>
          <w:spacing w:val="-2"/>
        </w:rPr>
      </w:pPr>
      <w:r w:rsidRPr="00F30A68">
        <w:rPr>
          <w:b/>
          <w:spacing w:val="-2"/>
        </w:rPr>
        <w:t>8. К личной собственности супругов относится</w:t>
      </w:r>
      <w:r>
        <w:rPr>
          <w:b/>
          <w:spacing w:val="-2"/>
        </w:rPr>
        <w:t>: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А</w:t>
      </w:r>
      <w:r w:rsidRPr="00F30A68">
        <w:rPr>
          <w:spacing w:val="-2"/>
        </w:rPr>
        <w:t>) ценные</w:t>
      </w:r>
      <w:r>
        <w:rPr>
          <w:spacing w:val="-2"/>
        </w:rPr>
        <w:t xml:space="preserve"> бумаги, приобретенные супругом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Б</w:t>
      </w:r>
      <w:r w:rsidRPr="00F30A68">
        <w:rPr>
          <w:spacing w:val="-2"/>
        </w:rPr>
        <w:t>) имущество,</w:t>
      </w:r>
      <w:r>
        <w:rPr>
          <w:spacing w:val="-2"/>
        </w:rPr>
        <w:t xml:space="preserve"> принадлежащее каждому до брака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В</w:t>
      </w:r>
      <w:r w:rsidRPr="00F30A68">
        <w:rPr>
          <w:spacing w:val="-2"/>
        </w:rPr>
        <w:t>) имущество, полученное во время</w:t>
      </w:r>
      <w:r>
        <w:rPr>
          <w:spacing w:val="-2"/>
        </w:rPr>
        <w:t xml:space="preserve"> брака в дар одному из супругов</w:t>
      </w:r>
    </w:p>
    <w:p w:rsidR="00F30A68" w:rsidRPr="00F30A68" w:rsidRDefault="00F30A68" w:rsidP="00A07CC4">
      <w:pPr>
        <w:pStyle w:val="a3"/>
        <w:spacing w:line="274" w:lineRule="exact"/>
        <w:rPr>
          <w:b/>
          <w:spacing w:val="-2"/>
        </w:rPr>
      </w:pPr>
      <w:r w:rsidRPr="00F30A68">
        <w:rPr>
          <w:b/>
          <w:spacing w:val="-2"/>
        </w:rPr>
        <w:t>9. В каких случаях допускается лишение роди</w:t>
      </w:r>
      <w:r>
        <w:rPr>
          <w:b/>
          <w:spacing w:val="-2"/>
        </w:rPr>
        <w:t xml:space="preserve">тельских </w:t>
      </w:r>
      <w:proofErr w:type="gramStart"/>
      <w:r>
        <w:rPr>
          <w:b/>
          <w:spacing w:val="-2"/>
        </w:rPr>
        <w:t>прав( выбрать</w:t>
      </w:r>
      <w:proofErr w:type="gramEnd"/>
      <w:r>
        <w:rPr>
          <w:b/>
          <w:spacing w:val="-2"/>
        </w:rPr>
        <w:t xml:space="preserve"> лишнее):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А</w:t>
      </w:r>
      <w:r w:rsidRPr="00F30A68">
        <w:rPr>
          <w:spacing w:val="-2"/>
        </w:rPr>
        <w:t>) когда изменить поведение родите</w:t>
      </w:r>
      <w:r>
        <w:rPr>
          <w:spacing w:val="-2"/>
        </w:rPr>
        <w:t>лей в лучшую сторону невозможно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Б) только судом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В) при наличии вины родителей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Г) органами опеки</w:t>
      </w:r>
    </w:p>
    <w:p w:rsidR="00F30A68" w:rsidRPr="00F30A68" w:rsidRDefault="00F30A68" w:rsidP="00A07CC4">
      <w:pPr>
        <w:pStyle w:val="a3"/>
        <w:spacing w:line="274" w:lineRule="exact"/>
        <w:rPr>
          <w:b/>
          <w:spacing w:val="-2"/>
        </w:rPr>
      </w:pPr>
      <w:r w:rsidRPr="00F30A68">
        <w:rPr>
          <w:b/>
          <w:spacing w:val="-2"/>
        </w:rPr>
        <w:t>10. К личным неимущественным правам ребенка н</w:t>
      </w:r>
      <w:r>
        <w:rPr>
          <w:b/>
          <w:spacing w:val="-2"/>
        </w:rPr>
        <w:t>е относится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А</w:t>
      </w:r>
      <w:r w:rsidRPr="00F30A68">
        <w:rPr>
          <w:spacing w:val="-2"/>
        </w:rPr>
        <w:t>) пра</w:t>
      </w:r>
      <w:r>
        <w:rPr>
          <w:spacing w:val="-2"/>
        </w:rPr>
        <w:t>во жить и воспитываться в семье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Б</w:t>
      </w:r>
      <w:r w:rsidRPr="00F30A68">
        <w:rPr>
          <w:spacing w:val="-2"/>
        </w:rPr>
        <w:t>) п</w:t>
      </w:r>
      <w:r>
        <w:rPr>
          <w:spacing w:val="-2"/>
        </w:rPr>
        <w:t>раво собственности на имущество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В) право знать своих родителей</w:t>
      </w:r>
    </w:p>
    <w:p w:rsidR="00F30A68" w:rsidRPr="00F30A68" w:rsidRDefault="00F30A68" w:rsidP="00A07CC4">
      <w:pPr>
        <w:pStyle w:val="a3"/>
        <w:spacing w:line="274" w:lineRule="exact"/>
        <w:rPr>
          <w:spacing w:val="-2"/>
        </w:rPr>
      </w:pPr>
      <w:r>
        <w:rPr>
          <w:spacing w:val="-2"/>
        </w:rPr>
        <w:t>Г</w:t>
      </w:r>
      <w:r w:rsidRPr="00F30A68">
        <w:rPr>
          <w:spacing w:val="-2"/>
        </w:rPr>
        <w:t>) право с</w:t>
      </w:r>
      <w:r>
        <w:rPr>
          <w:spacing w:val="-2"/>
        </w:rPr>
        <w:t>овместно проживать с родителями</w:t>
      </w:r>
    </w:p>
    <w:p w:rsidR="00F30A68" w:rsidRPr="00F30A68" w:rsidRDefault="00F30A68" w:rsidP="00A07CC4">
      <w:pPr>
        <w:pStyle w:val="a3"/>
        <w:spacing w:line="274" w:lineRule="exact"/>
        <w:rPr>
          <w:b/>
          <w:spacing w:val="-2"/>
        </w:rPr>
      </w:pPr>
      <w:r w:rsidRPr="00F30A68">
        <w:rPr>
          <w:b/>
          <w:spacing w:val="-2"/>
        </w:rPr>
        <w:t>11. Кто обязан обеспечить получение детьм</w:t>
      </w:r>
      <w:r>
        <w:rPr>
          <w:b/>
          <w:spacing w:val="-2"/>
        </w:rPr>
        <w:t>и основного общего образования?</w:t>
      </w:r>
    </w:p>
    <w:p w:rsidR="00F30A68" w:rsidRDefault="00F30A68" w:rsidP="00A07CC4">
      <w:pPr>
        <w:pStyle w:val="a3"/>
        <w:spacing w:line="274" w:lineRule="exact"/>
      </w:pPr>
      <w:r>
        <w:rPr>
          <w:spacing w:val="-2"/>
        </w:rPr>
        <w:t>А</w:t>
      </w:r>
      <w:r w:rsidRPr="00F30A68">
        <w:rPr>
          <w:spacing w:val="-2"/>
        </w:rPr>
        <w:t xml:space="preserve">) родители </w:t>
      </w:r>
      <w:r>
        <w:rPr>
          <w:spacing w:val="-2"/>
        </w:rPr>
        <w:t xml:space="preserve">   Б</w:t>
      </w:r>
      <w:r w:rsidRPr="00F30A68">
        <w:rPr>
          <w:spacing w:val="-2"/>
        </w:rPr>
        <w:t xml:space="preserve">) дети </w:t>
      </w:r>
      <w:r>
        <w:rPr>
          <w:spacing w:val="-2"/>
        </w:rPr>
        <w:t xml:space="preserve">     В</w:t>
      </w:r>
      <w:r w:rsidRPr="00F30A68">
        <w:rPr>
          <w:spacing w:val="-2"/>
        </w:rPr>
        <w:t xml:space="preserve">) органы опеки </w:t>
      </w:r>
      <w:r>
        <w:rPr>
          <w:spacing w:val="-2"/>
        </w:rPr>
        <w:t xml:space="preserve">     Г</w:t>
      </w:r>
      <w:r w:rsidRPr="00F30A68">
        <w:rPr>
          <w:spacing w:val="-2"/>
        </w:rPr>
        <w:t>) школа</w:t>
      </w:r>
    </w:p>
    <w:p w:rsidR="000E4D19" w:rsidRDefault="000E4D19" w:rsidP="00A07CC4">
      <w:pPr>
        <w:spacing w:before="5"/>
        <w:ind w:left="285"/>
        <w:rPr>
          <w:b/>
          <w:sz w:val="24"/>
        </w:rPr>
      </w:pPr>
      <w:r>
        <w:rPr>
          <w:b/>
          <w:sz w:val="24"/>
        </w:rPr>
        <w:t>12.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административное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правонарушение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характеризуется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совокупностью определенных признаков, которые называются</w:t>
      </w:r>
    </w:p>
    <w:p w:rsidR="000E4D19" w:rsidRDefault="000E4D19" w:rsidP="00A07CC4">
      <w:pPr>
        <w:tabs>
          <w:tab w:val="left" w:pos="2264"/>
        </w:tabs>
        <w:ind w:left="285"/>
        <w:rPr>
          <w:b/>
          <w:spacing w:val="-2"/>
          <w:sz w:val="24"/>
        </w:rPr>
      </w:pPr>
      <w:r>
        <w:rPr>
          <w:sz w:val="24"/>
          <w:u w:val="single"/>
        </w:rPr>
        <w:tab/>
      </w:r>
      <w:hyperlink r:id="rId5">
        <w:r>
          <w:rPr>
            <w:b/>
            <w:sz w:val="24"/>
            <w:u w:val="single"/>
          </w:rPr>
          <w:t>административного</w:t>
        </w:r>
        <w:r>
          <w:rPr>
            <w:b/>
            <w:spacing w:val="-13"/>
            <w:sz w:val="24"/>
            <w:u w:val="single"/>
          </w:rPr>
          <w:t xml:space="preserve"> </w:t>
        </w:r>
        <w:r>
          <w:rPr>
            <w:b/>
            <w:spacing w:val="-2"/>
            <w:sz w:val="24"/>
            <w:u w:val="single"/>
          </w:rPr>
          <w:t>правонарушени</w:t>
        </w:r>
      </w:hyperlink>
      <w:r>
        <w:rPr>
          <w:b/>
          <w:spacing w:val="-2"/>
          <w:sz w:val="24"/>
        </w:rPr>
        <w:t>я.</w:t>
      </w:r>
    </w:p>
    <w:p w:rsidR="00A07CC4" w:rsidRDefault="00A07CC4" w:rsidP="00A07CC4">
      <w:pPr>
        <w:tabs>
          <w:tab w:val="left" w:pos="2264"/>
        </w:tabs>
        <w:ind w:left="285"/>
        <w:rPr>
          <w:b/>
          <w:spacing w:val="-2"/>
          <w:sz w:val="24"/>
        </w:rPr>
      </w:pPr>
    </w:p>
    <w:p w:rsidR="006A1AD0" w:rsidRPr="00A07CC4" w:rsidRDefault="006A1AD0" w:rsidP="00A07CC4">
      <w:pPr>
        <w:tabs>
          <w:tab w:val="left" w:pos="2264"/>
        </w:tabs>
        <w:ind w:left="284"/>
        <w:rPr>
          <w:b/>
          <w:sz w:val="24"/>
          <w:szCs w:val="24"/>
        </w:rPr>
      </w:pPr>
      <w:r w:rsidRPr="00A07CC4">
        <w:rPr>
          <w:b/>
          <w:spacing w:val="-2"/>
          <w:sz w:val="24"/>
          <w:szCs w:val="24"/>
        </w:rPr>
        <w:t>13.</w:t>
      </w:r>
      <w:r w:rsidRPr="00A07CC4">
        <w:rPr>
          <w:b/>
          <w:sz w:val="24"/>
          <w:szCs w:val="24"/>
        </w:rPr>
        <w:t>Установите соответствие между участниками уголовного судопроизводства и стороной, которую они представляют: к каждой позиции, данной в первом столбце, подберите соответствующую позицию из второго столбца.</w:t>
      </w:r>
    </w:p>
    <w:p w:rsidR="006A1AD0" w:rsidRDefault="006A1AD0" w:rsidP="00A07CC4">
      <w:pPr>
        <w:pStyle w:val="a3"/>
        <w:spacing w:line="274" w:lineRule="exact"/>
        <w:ind w:left="284"/>
      </w:pPr>
    </w:p>
    <w:p w:rsidR="006A1AD0" w:rsidRDefault="006A1AD0" w:rsidP="00A07CC4">
      <w:pPr>
        <w:pStyle w:val="a3"/>
        <w:spacing w:line="274" w:lineRule="exact"/>
      </w:pPr>
      <w:r>
        <w:t>УЧАСТНИКИ УГОЛОВНОГО СУДОПРОИЗВОДСТВА</w:t>
      </w:r>
    </w:p>
    <w:p w:rsidR="006A1AD0" w:rsidRDefault="006A1AD0" w:rsidP="00A07CC4">
      <w:pPr>
        <w:pStyle w:val="a3"/>
        <w:spacing w:line="274" w:lineRule="exact"/>
      </w:pPr>
      <w:r>
        <w:t>A)  прокурор;</w:t>
      </w:r>
    </w:p>
    <w:p w:rsidR="006A1AD0" w:rsidRDefault="006A1AD0" w:rsidP="00A07CC4">
      <w:pPr>
        <w:pStyle w:val="a3"/>
        <w:spacing w:line="274" w:lineRule="exact"/>
      </w:pPr>
      <w:proofErr w:type="gramStart"/>
      <w:r>
        <w:t>Б)  адвокат</w:t>
      </w:r>
      <w:proofErr w:type="gramEnd"/>
      <w:r>
        <w:t>;</w:t>
      </w:r>
    </w:p>
    <w:p w:rsidR="006A1AD0" w:rsidRDefault="006A1AD0" w:rsidP="00A07CC4">
      <w:pPr>
        <w:pStyle w:val="a3"/>
        <w:spacing w:line="274" w:lineRule="exact"/>
      </w:pPr>
      <w:r>
        <w:lastRenderedPageBreak/>
        <w:t>B)  следователь;</w:t>
      </w:r>
    </w:p>
    <w:p w:rsidR="006A1AD0" w:rsidRDefault="006A1AD0" w:rsidP="00A07CC4">
      <w:pPr>
        <w:pStyle w:val="a3"/>
        <w:spacing w:line="274" w:lineRule="exact"/>
      </w:pPr>
      <w:proofErr w:type="gramStart"/>
      <w:r>
        <w:t>Г)  потерпевший</w:t>
      </w:r>
      <w:proofErr w:type="gramEnd"/>
      <w:r>
        <w:t>;</w:t>
      </w:r>
    </w:p>
    <w:p w:rsidR="006A1AD0" w:rsidRDefault="006A1AD0" w:rsidP="00A07CC4">
      <w:pPr>
        <w:pStyle w:val="a3"/>
        <w:spacing w:line="274" w:lineRule="exact"/>
      </w:pPr>
      <w:proofErr w:type="gramStart"/>
      <w:r>
        <w:t>Д)  обвиняемый</w:t>
      </w:r>
      <w:proofErr w:type="gramEnd"/>
      <w:r>
        <w:t>.</w:t>
      </w:r>
    </w:p>
    <w:p w:rsidR="006A1AD0" w:rsidRDefault="006A1AD0" w:rsidP="00A07CC4">
      <w:pPr>
        <w:pStyle w:val="a3"/>
        <w:spacing w:line="274" w:lineRule="exact"/>
      </w:pPr>
      <w:r>
        <w:t>СТОРОНА УГОЛОВНОГО СУДОПРОИЗВОДСТВА</w:t>
      </w:r>
    </w:p>
    <w:p w:rsidR="006A1AD0" w:rsidRDefault="006A1AD0" w:rsidP="00A07CC4">
      <w:pPr>
        <w:pStyle w:val="a3"/>
        <w:spacing w:line="274" w:lineRule="exact"/>
      </w:pPr>
      <w:r>
        <w:t>1)  обвинение;</w:t>
      </w:r>
    </w:p>
    <w:p w:rsidR="000E4D19" w:rsidRDefault="006A1AD0" w:rsidP="00A07CC4">
      <w:pPr>
        <w:pStyle w:val="a3"/>
        <w:spacing w:line="274" w:lineRule="exact"/>
        <w:sectPr w:rsidR="000E4D19" w:rsidSect="00A07CC4">
          <w:pgSz w:w="11910" w:h="16840"/>
          <w:pgMar w:top="568" w:right="425" w:bottom="280" w:left="851" w:header="720" w:footer="720" w:gutter="0"/>
          <w:cols w:space="720"/>
        </w:sectPr>
      </w:pPr>
      <w:r>
        <w:t>2)  защита.</w:t>
      </w:r>
    </w:p>
    <w:p w:rsidR="00E31E07" w:rsidRDefault="000E4D19">
      <w:pPr>
        <w:spacing w:after="35"/>
        <w:ind w:left="4195" w:right="4334" w:firstLine="384"/>
        <w:rPr>
          <w:b/>
          <w:sz w:val="24"/>
        </w:rPr>
      </w:pPr>
      <w:r>
        <w:rPr>
          <w:b/>
          <w:spacing w:val="-2"/>
          <w:sz w:val="24"/>
        </w:rPr>
        <w:lastRenderedPageBreak/>
        <w:t xml:space="preserve">Ключи </w:t>
      </w:r>
    </w:p>
    <w:tbl>
      <w:tblPr>
        <w:tblStyle w:val="TableNormal"/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431"/>
        <w:gridCol w:w="431"/>
        <w:gridCol w:w="461"/>
        <w:gridCol w:w="378"/>
        <w:gridCol w:w="449"/>
        <w:gridCol w:w="432"/>
        <w:gridCol w:w="450"/>
        <w:gridCol w:w="449"/>
        <w:gridCol w:w="538"/>
        <w:gridCol w:w="949"/>
        <w:gridCol w:w="1417"/>
        <w:gridCol w:w="2812"/>
      </w:tblGrid>
      <w:tr w:rsidR="006A1AD0" w:rsidTr="00F30A68">
        <w:trPr>
          <w:trHeight w:val="258"/>
        </w:trPr>
        <w:tc>
          <w:tcPr>
            <w:tcW w:w="399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90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1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5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1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5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1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46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78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49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58" w:righ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2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0" w:right="6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0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49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58" w:right="3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38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7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49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417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12" w:type="dxa"/>
            <w:tcBorders>
              <w:top w:val="double" w:sz="6" w:space="0" w:color="000000"/>
              <w:bottom w:val="double" w:sz="6" w:space="0" w:color="000000"/>
            </w:tcBorders>
          </w:tcPr>
          <w:p w:rsidR="006A1AD0" w:rsidRDefault="006A1AD0">
            <w:pPr>
              <w:pStyle w:val="TableParagraph"/>
              <w:spacing w:line="271" w:lineRule="exact"/>
              <w:ind w:left="108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  <w:tr w:rsidR="006A1AD0" w:rsidTr="00F30A68">
        <w:trPr>
          <w:trHeight w:val="251"/>
        </w:trPr>
        <w:tc>
          <w:tcPr>
            <w:tcW w:w="399" w:type="dxa"/>
            <w:tcBorders>
              <w:top w:val="double" w:sz="6" w:space="0" w:color="000000"/>
            </w:tcBorders>
          </w:tcPr>
          <w:p w:rsidR="006A1AD0" w:rsidRDefault="006A1AD0">
            <w:pPr>
              <w:pStyle w:val="TableParagraph"/>
              <w:spacing w:line="262" w:lineRule="exact"/>
              <w:ind w:lef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31" w:type="dxa"/>
            <w:tcBorders>
              <w:top w:val="double" w:sz="6" w:space="0" w:color="000000"/>
            </w:tcBorders>
          </w:tcPr>
          <w:p w:rsidR="006A1AD0" w:rsidRDefault="006A1AD0">
            <w:pPr>
              <w:pStyle w:val="TableParagraph"/>
              <w:spacing w:line="262" w:lineRule="exact"/>
              <w:ind w:left="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31" w:type="dxa"/>
            <w:tcBorders>
              <w:top w:val="double" w:sz="6" w:space="0" w:color="000000"/>
            </w:tcBorders>
          </w:tcPr>
          <w:p w:rsidR="006A1AD0" w:rsidRDefault="006A1AD0">
            <w:pPr>
              <w:pStyle w:val="TableParagraph"/>
              <w:spacing w:line="262" w:lineRule="exact"/>
              <w:ind w:left="9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61" w:type="dxa"/>
            <w:tcBorders>
              <w:top w:val="double" w:sz="6" w:space="0" w:color="000000"/>
            </w:tcBorders>
          </w:tcPr>
          <w:p w:rsidR="006A1AD0" w:rsidRDefault="006A1AD0">
            <w:pPr>
              <w:pStyle w:val="TableParagraph"/>
              <w:spacing w:line="262" w:lineRule="exact"/>
              <w:ind w:left="4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378" w:type="dxa"/>
            <w:tcBorders>
              <w:top w:val="double" w:sz="6" w:space="0" w:color="000000"/>
            </w:tcBorders>
          </w:tcPr>
          <w:p w:rsidR="006A1AD0" w:rsidRDefault="00F30A68">
            <w:pPr>
              <w:pStyle w:val="TableParagraph"/>
              <w:spacing w:line="262" w:lineRule="exact"/>
              <w:ind w:lef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49" w:type="dxa"/>
            <w:tcBorders>
              <w:top w:val="double" w:sz="6" w:space="0" w:color="000000"/>
            </w:tcBorders>
          </w:tcPr>
          <w:p w:rsidR="006A1AD0" w:rsidRDefault="00F30A68">
            <w:pPr>
              <w:pStyle w:val="TableParagraph"/>
              <w:spacing w:line="262" w:lineRule="exact"/>
              <w:ind w:left="58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32" w:type="dxa"/>
            <w:tcBorders>
              <w:top w:val="double" w:sz="6" w:space="0" w:color="000000"/>
            </w:tcBorders>
          </w:tcPr>
          <w:p w:rsidR="006A1AD0" w:rsidRDefault="00F30A68">
            <w:pPr>
              <w:pStyle w:val="TableParagraph"/>
              <w:spacing w:line="262" w:lineRule="exact"/>
              <w:ind w:left="0" w:right="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50" w:type="dxa"/>
            <w:tcBorders>
              <w:top w:val="double" w:sz="6" w:space="0" w:color="000000"/>
            </w:tcBorders>
          </w:tcPr>
          <w:p w:rsidR="006A1AD0" w:rsidRDefault="00F30A68">
            <w:pPr>
              <w:pStyle w:val="TableParagraph"/>
              <w:spacing w:line="262" w:lineRule="exact"/>
              <w:ind w:left="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49" w:type="dxa"/>
            <w:tcBorders>
              <w:top w:val="double" w:sz="6" w:space="0" w:color="000000"/>
            </w:tcBorders>
          </w:tcPr>
          <w:p w:rsidR="006A1AD0" w:rsidRDefault="006A1AD0">
            <w:pPr>
              <w:pStyle w:val="TableParagraph"/>
              <w:spacing w:line="262" w:lineRule="exact"/>
              <w:ind w:left="58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538" w:type="dxa"/>
            <w:tcBorders>
              <w:top w:val="double" w:sz="6" w:space="0" w:color="000000"/>
            </w:tcBorders>
          </w:tcPr>
          <w:p w:rsidR="006A1AD0" w:rsidRDefault="006A1AD0">
            <w:pPr>
              <w:pStyle w:val="TableParagraph"/>
              <w:spacing w:line="262" w:lineRule="exact"/>
              <w:ind w:left="78" w:right="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949" w:type="dxa"/>
            <w:tcBorders>
              <w:top w:val="double" w:sz="6" w:space="0" w:color="000000"/>
            </w:tcBorders>
          </w:tcPr>
          <w:p w:rsidR="006A1AD0" w:rsidRDefault="00F30A68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</w:t>
            </w:r>
          </w:p>
        </w:tc>
        <w:tc>
          <w:tcPr>
            <w:tcW w:w="1417" w:type="dxa"/>
            <w:tcBorders>
              <w:top w:val="double" w:sz="6" w:space="0" w:color="000000"/>
            </w:tcBorders>
          </w:tcPr>
          <w:p w:rsidR="006A1AD0" w:rsidRDefault="006A1AD0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составом</w:t>
            </w:r>
          </w:p>
        </w:tc>
        <w:tc>
          <w:tcPr>
            <w:tcW w:w="2812" w:type="dxa"/>
            <w:tcBorders>
              <w:top w:val="double" w:sz="6" w:space="0" w:color="000000"/>
            </w:tcBorders>
          </w:tcPr>
          <w:p w:rsidR="006A1AD0" w:rsidRDefault="006A1AD0">
            <w:pPr>
              <w:pStyle w:val="TableParagraph"/>
              <w:spacing w:line="262" w:lineRule="exact"/>
              <w:ind w:left="108"/>
              <w:rPr>
                <w:spacing w:val="-2"/>
                <w:sz w:val="24"/>
              </w:rPr>
            </w:pPr>
            <w:r w:rsidRPr="006A1AD0">
              <w:rPr>
                <w:spacing w:val="-2"/>
                <w:sz w:val="24"/>
              </w:rPr>
              <w:t>12112</w:t>
            </w:r>
          </w:p>
        </w:tc>
      </w:tr>
    </w:tbl>
    <w:p w:rsidR="00E31E07" w:rsidRDefault="00E31E07">
      <w:pPr>
        <w:pStyle w:val="a3"/>
        <w:ind w:left="0"/>
        <w:rPr>
          <w:b/>
        </w:rPr>
      </w:pPr>
    </w:p>
    <w:p w:rsidR="00E31E07" w:rsidRDefault="00E31E07">
      <w:pPr>
        <w:pStyle w:val="a3"/>
        <w:spacing w:before="28"/>
        <w:ind w:left="0"/>
        <w:rPr>
          <w:b/>
        </w:rPr>
      </w:pPr>
    </w:p>
    <w:sectPr w:rsidR="00E31E07">
      <w:pgSz w:w="11910" w:h="16840"/>
      <w:pgMar w:top="1040" w:right="425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0598"/>
    <w:multiLevelType w:val="hybridMultilevel"/>
    <w:tmpl w:val="99AC08B4"/>
    <w:lvl w:ilvl="0" w:tplc="3E84D0C2">
      <w:start w:val="1"/>
      <w:numFmt w:val="decimal"/>
      <w:lvlText w:val="%1."/>
      <w:lvlJc w:val="left"/>
      <w:pPr>
        <w:ind w:left="52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286AF68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2" w:tplc="A78E61D4">
      <w:numFmt w:val="bullet"/>
      <w:lvlText w:val="•"/>
      <w:lvlJc w:val="left"/>
      <w:pPr>
        <w:ind w:left="2428" w:hanging="240"/>
      </w:pPr>
      <w:rPr>
        <w:rFonts w:hint="default"/>
        <w:lang w:val="ru-RU" w:eastAsia="en-US" w:bidi="ar-SA"/>
      </w:rPr>
    </w:lvl>
    <w:lvl w:ilvl="3" w:tplc="9C888A68">
      <w:numFmt w:val="bullet"/>
      <w:lvlText w:val="•"/>
      <w:lvlJc w:val="left"/>
      <w:pPr>
        <w:ind w:left="3383" w:hanging="240"/>
      </w:pPr>
      <w:rPr>
        <w:rFonts w:hint="default"/>
        <w:lang w:val="ru-RU" w:eastAsia="en-US" w:bidi="ar-SA"/>
      </w:rPr>
    </w:lvl>
    <w:lvl w:ilvl="4" w:tplc="34DA0730">
      <w:numFmt w:val="bullet"/>
      <w:lvlText w:val="•"/>
      <w:lvlJc w:val="left"/>
      <w:pPr>
        <w:ind w:left="4337" w:hanging="240"/>
      </w:pPr>
      <w:rPr>
        <w:rFonts w:hint="default"/>
        <w:lang w:val="ru-RU" w:eastAsia="en-US" w:bidi="ar-SA"/>
      </w:rPr>
    </w:lvl>
    <w:lvl w:ilvl="5" w:tplc="F774C312">
      <w:numFmt w:val="bullet"/>
      <w:lvlText w:val="•"/>
      <w:lvlJc w:val="left"/>
      <w:pPr>
        <w:ind w:left="5292" w:hanging="240"/>
      </w:pPr>
      <w:rPr>
        <w:rFonts w:hint="default"/>
        <w:lang w:val="ru-RU" w:eastAsia="en-US" w:bidi="ar-SA"/>
      </w:rPr>
    </w:lvl>
    <w:lvl w:ilvl="6" w:tplc="11D0BE0C">
      <w:numFmt w:val="bullet"/>
      <w:lvlText w:val="•"/>
      <w:lvlJc w:val="left"/>
      <w:pPr>
        <w:ind w:left="6246" w:hanging="240"/>
      </w:pPr>
      <w:rPr>
        <w:rFonts w:hint="default"/>
        <w:lang w:val="ru-RU" w:eastAsia="en-US" w:bidi="ar-SA"/>
      </w:rPr>
    </w:lvl>
    <w:lvl w:ilvl="7" w:tplc="44283412">
      <w:numFmt w:val="bullet"/>
      <w:lvlText w:val="•"/>
      <w:lvlJc w:val="left"/>
      <w:pPr>
        <w:ind w:left="7201" w:hanging="240"/>
      </w:pPr>
      <w:rPr>
        <w:rFonts w:hint="default"/>
        <w:lang w:val="ru-RU" w:eastAsia="en-US" w:bidi="ar-SA"/>
      </w:rPr>
    </w:lvl>
    <w:lvl w:ilvl="8" w:tplc="F9908D64">
      <w:numFmt w:val="bullet"/>
      <w:lvlText w:val="•"/>
      <w:lvlJc w:val="left"/>
      <w:pPr>
        <w:ind w:left="8155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3DF10A9B"/>
    <w:multiLevelType w:val="hybridMultilevel"/>
    <w:tmpl w:val="12C6B15E"/>
    <w:lvl w:ilvl="0" w:tplc="12D24EFE">
      <w:start w:val="1"/>
      <w:numFmt w:val="decimal"/>
      <w:lvlText w:val="%1."/>
      <w:lvlJc w:val="left"/>
      <w:pPr>
        <w:ind w:left="466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CD90BC60">
      <w:numFmt w:val="bullet"/>
      <w:lvlText w:val="•"/>
      <w:lvlJc w:val="left"/>
      <w:pPr>
        <w:ind w:left="1420" w:hanging="181"/>
      </w:pPr>
      <w:rPr>
        <w:rFonts w:hint="default"/>
        <w:lang w:val="ru-RU" w:eastAsia="en-US" w:bidi="ar-SA"/>
      </w:rPr>
    </w:lvl>
    <w:lvl w:ilvl="2" w:tplc="59FC768E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93F0D49A">
      <w:numFmt w:val="bullet"/>
      <w:lvlText w:val="•"/>
      <w:lvlJc w:val="left"/>
      <w:pPr>
        <w:ind w:left="3341" w:hanging="181"/>
      </w:pPr>
      <w:rPr>
        <w:rFonts w:hint="default"/>
        <w:lang w:val="ru-RU" w:eastAsia="en-US" w:bidi="ar-SA"/>
      </w:rPr>
    </w:lvl>
    <w:lvl w:ilvl="4" w:tplc="9ABEF6F8">
      <w:numFmt w:val="bullet"/>
      <w:lvlText w:val="•"/>
      <w:lvlJc w:val="left"/>
      <w:pPr>
        <w:ind w:left="4301" w:hanging="181"/>
      </w:pPr>
      <w:rPr>
        <w:rFonts w:hint="default"/>
        <w:lang w:val="ru-RU" w:eastAsia="en-US" w:bidi="ar-SA"/>
      </w:rPr>
    </w:lvl>
    <w:lvl w:ilvl="5" w:tplc="24AAE616">
      <w:numFmt w:val="bullet"/>
      <w:lvlText w:val="•"/>
      <w:lvlJc w:val="left"/>
      <w:pPr>
        <w:ind w:left="5262" w:hanging="181"/>
      </w:pPr>
      <w:rPr>
        <w:rFonts w:hint="default"/>
        <w:lang w:val="ru-RU" w:eastAsia="en-US" w:bidi="ar-SA"/>
      </w:rPr>
    </w:lvl>
    <w:lvl w:ilvl="6" w:tplc="6B46DD6A">
      <w:numFmt w:val="bullet"/>
      <w:lvlText w:val="•"/>
      <w:lvlJc w:val="left"/>
      <w:pPr>
        <w:ind w:left="6222" w:hanging="181"/>
      </w:pPr>
      <w:rPr>
        <w:rFonts w:hint="default"/>
        <w:lang w:val="ru-RU" w:eastAsia="en-US" w:bidi="ar-SA"/>
      </w:rPr>
    </w:lvl>
    <w:lvl w:ilvl="7" w:tplc="D1CE48CE">
      <w:numFmt w:val="bullet"/>
      <w:lvlText w:val="•"/>
      <w:lvlJc w:val="left"/>
      <w:pPr>
        <w:ind w:left="7183" w:hanging="181"/>
      </w:pPr>
      <w:rPr>
        <w:rFonts w:hint="default"/>
        <w:lang w:val="ru-RU" w:eastAsia="en-US" w:bidi="ar-SA"/>
      </w:rPr>
    </w:lvl>
    <w:lvl w:ilvl="8" w:tplc="93467410">
      <w:numFmt w:val="bullet"/>
      <w:lvlText w:val="•"/>
      <w:lvlJc w:val="left"/>
      <w:pPr>
        <w:ind w:left="8143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614676CE"/>
    <w:multiLevelType w:val="hybridMultilevel"/>
    <w:tmpl w:val="FF88ABDA"/>
    <w:lvl w:ilvl="0" w:tplc="7D20A93E">
      <w:start w:val="1"/>
      <w:numFmt w:val="decimal"/>
      <w:lvlText w:val="%1."/>
      <w:lvlJc w:val="left"/>
      <w:pPr>
        <w:ind w:left="52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58F4E37A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2" w:tplc="7382B382">
      <w:numFmt w:val="bullet"/>
      <w:lvlText w:val="•"/>
      <w:lvlJc w:val="left"/>
      <w:pPr>
        <w:ind w:left="2428" w:hanging="240"/>
      </w:pPr>
      <w:rPr>
        <w:rFonts w:hint="default"/>
        <w:lang w:val="ru-RU" w:eastAsia="en-US" w:bidi="ar-SA"/>
      </w:rPr>
    </w:lvl>
    <w:lvl w:ilvl="3" w:tplc="13E21906">
      <w:numFmt w:val="bullet"/>
      <w:lvlText w:val="•"/>
      <w:lvlJc w:val="left"/>
      <w:pPr>
        <w:ind w:left="3383" w:hanging="240"/>
      </w:pPr>
      <w:rPr>
        <w:rFonts w:hint="default"/>
        <w:lang w:val="ru-RU" w:eastAsia="en-US" w:bidi="ar-SA"/>
      </w:rPr>
    </w:lvl>
    <w:lvl w:ilvl="4" w:tplc="74A09EEC">
      <w:numFmt w:val="bullet"/>
      <w:lvlText w:val="•"/>
      <w:lvlJc w:val="left"/>
      <w:pPr>
        <w:ind w:left="4337" w:hanging="240"/>
      </w:pPr>
      <w:rPr>
        <w:rFonts w:hint="default"/>
        <w:lang w:val="ru-RU" w:eastAsia="en-US" w:bidi="ar-SA"/>
      </w:rPr>
    </w:lvl>
    <w:lvl w:ilvl="5" w:tplc="6B36588A">
      <w:numFmt w:val="bullet"/>
      <w:lvlText w:val="•"/>
      <w:lvlJc w:val="left"/>
      <w:pPr>
        <w:ind w:left="5292" w:hanging="240"/>
      </w:pPr>
      <w:rPr>
        <w:rFonts w:hint="default"/>
        <w:lang w:val="ru-RU" w:eastAsia="en-US" w:bidi="ar-SA"/>
      </w:rPr>
    </w:lvl>
    <w:lvl w:ilvl="6" w:tplc="F7B20832">
      <w:numFmt w:val="bullet"/>
      <w:lvlText w:val="•"/>
      <w:lvlJc w:val="left"/>
      <w:pPr>
        <w:ind w:left="6246" w:hanging="240"/>
      </w:pPr>
      <w:rPr>
        <w:rFonts w:hint="default"/>
        <w:lang w:val="ru-RU" w:eastAsia="en-US" w:bidi="ar-SA"/>
      </w:rPr>
    </w:lvl>
    <w:lvl w:ilvl="7" w:tplc="C054CB56">
      <w:numFmt w:val="bullet"/>
      <w:lvlText w:val="•"/>
      <w:lvlJc w:val="left"/>
      <w:pPr>
        <w:ind w:left="7201" w:hanging="240"/>
      </w:pPr>
      <w:rPr>
        <w:rFonts w:hint="default"/>
        <w:lang w:val="ru-RU" w:eastAsia="en-US" w:bidi="ar-SA"/>
      </w:rPr>
    </w:lvl>
    <w:lvl w:ilvl="8" w:tplc="5F2C840E">
      <w:numFmt w:val="bullet"/>
      <w:lvlText w:val="•"/>
      <w:lvlJc w:val="left"/>
      <w:pPr>
        <w:ind w:left="8155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662B5185"/>
    <w:multiLevelType w:val="hybridMultilevel"/>
    <w:tmpl w:val="2C66AEC8"/>
    <w:lvl w:ilvl="0" w:tplc="F11EB71C">
      <w:start w:val="7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31E07"/>
    <w:rsid w:val="000E4D19"/>
    <w:rsid w:val="006A1AD0"/>
    <w:rsid w:val="00A07CC4"/>
    <w:rsid w:val="00C7515A"/>
    <w:rsid w:val="00E31E07"/>
    <w:rsid w:val="00F3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423D5"/>
  <w15:docId w15:val="{D74AA763-82B4-4F29-A2D6-E9D498E16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525" w:hanging="24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4" w:lineRule="exact"/>
      <w:ind w:left="525" w:hanging="240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urikozhin.ru/dlya-uchiteley/uroki-/ponyatie-i-istochniki-administrativnogo-prav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5</cp:revision>
  <dcterms:created xsi:type="dcterms:W3CDTF">2026-04-13T16:01:00Z</dcterms:created>
  <dcterms:modified xsi:type="dcterms:W3CDTF">2026-04-28T09:51:00Z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2026-04-13T00:00:00Z</vt:filetime>
  </property>
  <property fmtid="{D5CDD505-2E9C-101B-9397-08002B2CF9AE}" pid="5" name="Producer">
    <vt:lpwstr>Microsoft® Word 2010</vt:lpwstr>
  </property>
</Properties>
</file>